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Gill Sans" w:cs="Gill Sans" w:eastAsia="Gill Sans" w:hAnsi="Gill Sans"/>
          <w:sz w:val="30"/>
          <w:szCs w:val="30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40"/>
          <w:szCs w:val="40"/>
          <w:rtl w:val="0"/>
        </w:rPr>
        <w:t xml:space="preserve">We tekenen zelf een strip!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Gill Sans" w:cs="Gill Sans" w:eastAsia="Gill Sans" w:hAnsi="Gill Sans"/>
          <w:b w:val="1"/>
          <w:sz w:val="30"/>
          <w:szCs w:val="30"/>
          <w:rtl w:val="0"/>
        </w:rPr>
        <w:t xml:space="preserve">Je mag zelf kiezen wat je tekent. Ofwel teken je het vervolg van de strip, ofwel teken je een andere scène uit de Trojaanse oorlog.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30"/>
          <w:szCs w:val="30"/>
          <w:rtl w:val="0"/>
        </w:rPr>
        <w:t xml:space="preserve">Het/de-woorden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ἱππος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paard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Μενελαος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Menelaos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Ἑλενη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Helena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θεη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godin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παιδιον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kind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πλοιον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schip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ὁπλον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wapen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30"/>
          <w:szCs w:val="30"/>
          <w:rtl w:val="0"/>
        </w:rPr>
        <w:t xml:space="preserve">Woorden die extra uitleg geven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ἰσχυρος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sterk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μεγιστος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heel groot/beste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σοφος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slim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χαλεπος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kwaad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καλος: 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mooi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ἀγαθος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goed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ἀνδρειος</w:t>
      </w:r>
      <w:r w:rsidDel="00000000" w:rsidR="00000000" w:rsidRPr="00000000">
        <w:rPr>
          <w:rFonts w:ascii="Gill Sans" w:cs="Gill Sans" w:eastAsia="Gill Sans" w:hAnsi="Gill Sans"/>
          <w:color w:val="000000"/>
          <w:sz w:val="28"/>
          <w:szCs w:val="28"/>
          <w:rtl w:val="0"/>
        </w:rPr>
        <w:t xml:space="preserve">: dapper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1"/>
        <w:gridCol w:w="2265"/>
        <w:gridCol w:w="2266"/>
        <w:gridCol w:w="2266"/>
        <w:tblGridChange w:id="0">
          <w:tblGrid>
            <w:gridCol w:w="2551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Gill Sans" w:cs="Gill Sans" w:eastAsia="Gill Sans" w:hAnsi="Gill Sans"/>
                <w:sz w:val="40"/>
                <w:szCs w:val="4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40"/>
                <w:szCs w:val="40"/>
                <w:rtl w:val="0"/>
              </w:rPr>
              <w:t xml:space="preserve">Mannelijk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Gill Sans" w:cs="Gill Sans" w:eastAsia="Gill Sans" w:hAnsi="Gill Sans"/>
                <w:sz w:val="40"/>
                <w:szCs w:val="4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40"/>
                <w:szCs w:val="40"/>
                <w:rtl w:val="0"/>
              </w:rPr>
              <w:t xml:space="preserve">Vrouwelijk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Gill Sans" w:cs="Gill Sans" w:eastAsia="Gill Sans" w:hAnsi="Gill Sans"/>
                <w:sz w:val="40"/>
                <w:szCs w:val="4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40"/>
                <w:szCs w:val="40"/>
                <w:rtl w:val="0"/>
              </w:rPr>
              <w:t xml:space="preserve">Onzijdig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Gill Sans" w:cs="Gill Sans" w:eastAsia="Gill Sans" w:hAnsi="Gill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Gill Sans" w:cs="Gill Sans" w:eastAsia="Gill Sans" w:hAnsi="Gill Sans"/>
                <w:sz w:val="40"/>
                <w:szCs w:val="4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40"/>
                <w:szCs w:val="40"/>
                <w:rtl w:val="0"/>
              </w:rPr>
              <w:t xml:space="preserve">Onderwerp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σοφ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ος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 Μενελα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ος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σοφ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η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Ἑλεν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σοφ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ον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 παιδι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ον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Gill Sans" w:cs="Gill Sans" w:eastAsia="Gill Sans" w:hAnsi="Gill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Gill Sans" w:cs="Gill Sans" w:eastAsia="Gill Sans" w:hAnsi="Gill Sans"/>
                <w:sz w:val="40"/>
                <w:szCs w:val="4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40"/>
                <w:szCs w:val="40"/>
                <w:rtl w:val="0"/>
              </w:rPr>
              <w:t xml:space="preserve">Lijdend     voorwerp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σοφ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ον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Μενελα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ον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Gill Sans" w:cs="Gill Sans" w:eastAsia="Gill Sans" w:hAnsi="Gill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σοφ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ην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 Ἑλεν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ην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Gill Sans" w:cs="Gill Sans" w:eastAsia="Gill Sans" w:hAnsi="Gill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Gill Sans" w:cs="Gill Sans" w:eastAsia="Gill Sans" w:hAnsi="Gill Sans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σοφ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ον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παιδι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ον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Gill Sans" w:cs="Gill Sans" w:eastAsia="Gill Sans" w:hAnsi="Gill Sans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Gill Sans" w:cs="Gill Sans" w:eastAsia="Gill Sans" w:hAnsi="Gill Sans"/>
          <w:sz w:val="40"/>
          <w:szCs w:val="40"/>
          <w:u w:val="single"/>
          <w:rtl w:val="0"/>
        </w:rPr>
        <w:t xml:space="preserve">Strip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Gill Sans" w:cs="Gill Sans" w:eastAsia="Gill Sans" w:hAnsi="Gill Sans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Gill Sans" w:cs="Gill Sans" w:eastAsia="Gill Sans" w:hAnsi="Gill Sans"/>
          <w:sz w:val="32"/>
          <w:szCs w:val="32"/>
        </w:rPr>
      </w:pPr>
      <w:r w:rsidDel="00000000" w:rsidR="00000000" w:rsidRPr="00000000">
        <w:rPr>
          <w:rFonts w:ascii="Gill Sans" w:cs="Gill Sans" w:eastAsia="Gill Sans" w:hAnsi="Gill Sans"/>
          <w:sz w:val="32"/>
          <w:szCs w:val="32"/>
          <w:rtl w:val="0"/>
        </w:rPr>
        <w:t xml:space="preserve">Laat je personage spreken met tekstballonnen. Schrijf onder de strip wat je ziet.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Gill Sans" w:cs="Gill Sans" w:eastAsia="Gill Sans" w:hAnsi="Gill Sans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7.0" w:type="dxa"/>
        <w:jc w:val="left"/>
        <w:tblLayout w:type="fixed"/>
        <w:tblLook w:val="0400"/>
      </w:tblPr>
      <w:tblGrid>
        <w:gridCol w:w="1093"/>
        <w:gridCol w:w="8504"/>
        <w:tblGridChange w:id="0">
          <w:tblGrid>
            <w:gridCol w:w="1093"/>
            <w:gridCol w:w="8504"/>
          </w:tblGrid>
        </w:tblGridChange>
      </w:tblGrid>
      <w:tr>
        <w:trPr>
          <w:cantSplit w:val="0"/>
          <w:trHeight w:val="5108.0314960629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Scène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Tekst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ὁρω </w:t>
            </w:r>
          </w:p>
        </w:tc>
      </w:tr>
      <w:tr>
        <w:trPr>
          <w:cantSplit w:val="0"/>
          <w:trHeight w:val="5102.36220472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Scène 2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Tekst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sz w:val="34"/>
                <w:szCs w:val="34"/>
                <w:rtl w:val="0"/>
              </w:rPr>
              <w:t xml:space="preserve">ὁρω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nl-BE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59250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59250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59250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59250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59250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59250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59250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59250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59250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59250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59250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59250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59250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59250E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59250E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59250E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59250E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59250E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59250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9250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59250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9250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59250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59250E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59250E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59250E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59250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9250E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59250E"/>
    <w:rPr>
      <w:b w:val="1"/>
      <w:bCs w:val="1"/>
      <w:smallCaps w:val="1"/>
      <w:color w:val="0f4761" w:themeColor="accent1" w:themeShade="0000BF"/>
      <w:spacing w:val="5"/>
    </w:rPr>
  </w:style>
  <w:style w:type="table" w:styleId="Tabelraster">
    <w:name w:val="Table Grid"/>
    <w:basedOn w:val="Standaardtabel"/>
    <w:uiPriority w:val="39"/>
    <w:rsid w:val="005925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alweb">
    <w:name w:val="Normal (Web)"/>
    <w:basedOn w:val="Standaard"/>
    <w:uiPriority w:val="99"/>
    <w:semiHidden w:val="1"/>
    <w:unhideWhenUsed w:val="1"/>
    <w:rsid w:val="005925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nl-B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INWkjM5nyFandd/8WdaXgovcw==">CgMxLjA4AHIhMVlCMnMzTkFCbUhtMmJ3UWVodDNxUkFKWWpSYnhJQm1M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2024-03-23T16:09:00Z</dcterms:created>
  <dc:creator>gaelle l</dc:creator>
</cp:coreProperties>
</file>